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975C" w14:textId="7E1AF274" w:rsidR="00AF5EAE" w:rsidRDefault="00AF5EAE" w:rsidP="00AF5EAE">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 xml:space="preserve">The </w:t>
      </w:r>
      <w:proofErr w:type="spellStart"/>
      <w:r>
        <w:rPr>
          <w:rFonts w:ascii="Calibri" w:hAnsi="Calibri" w:cs="Calibri"/>
          <w:b/>
          <w:bCs/>
          <w:color w:val="000000"/>
        </w:rPr>
        <w:t>neighbourhood</w:t>
      </w:r>
      <w:proofErr w:type="spellEnd"/>
      <w:r>
        <w:rPr>
          <w:rFonts w:ascii="Calibri" w:hAnsi="Calibri" w:cs="Calibri"/>
          <w:b/>
          <w:bCs/>
          <w:color w:val="000000"/>
        </w:rPr>
        <w:t xml:space="preserve"> of (Pseudo-) Partitivity -- Genitives, Prepositions, Relations</w:t>
      </w:r>
    </w:p>
    <w:p w14:paraId="6AD44F0A" w14:textId="52553546" w:rsidR="00AF5EAE" w:rsidRDefault="00AF5EAE" w:rsidP="00AF5EAE">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Alexander Pfaff</w:t>
      </w:r>
    </w:p>
    <w:p w14:paraId="29E9ABAD" w14:textId="3F71B858" w:rsidR="00AF5EAE" w:rsidRDefault="00AF5EAE" w:rsidP="00AF5EAE">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University of Stuttgart</w:t>
      </w:r>
    </w:p>
    <w:p w14:paraId="08B9EB8D" w14:textId="77777777" w:rsidR="00AF5EAE" w:rsidRPr="009570FC" w:rsidRDefault="00AF5EAE" w:rsidP="00AF5EAE">
      <w:pPr>
        <w:pStyle w:val="NormalWeb"/>
        <w:shd w:val="clear" w:color="auto" w:fill="FFFFFF"/>
        <w:spacing w:before="0" w:beforeAutospacing="0" w:after="0" w:afterAutospacing="0"/>
        <w:rPr>
          <w:rFonts w:ascii="Calibri" w:hAnsi="Calibri" w:cs="Calibri"/>
          <w:color w:val="000000"/>
        </w:rPr>
      </w:pPr>
    </w:p>
    <w:p w14:paraId="50C97365" w14:textId="77777777" w:rsidR="00AF5EAE" w:rsidRDefault="00AF5EAE" w:rsidP="00AF5EAE">
      <w:pPr>
        <w:pStyle w:val="NormalWeb"/>
        <w:shd w:val="clear" w:color="auto" w:fill="FFFFFF"/>
        <w:spacing w:before="0" w:beforeAutospacing="0" w:after="0" w:afterAutospacing="0"/>
        <w:rPr>
          <w:rFonts w:ascii="Calibri" w:hAnsi="Calibri" w:cs="Calibri"/>
          <w:color w:val="000000"/>
        </w:rPr>
      </w:pPr>
      <w:r>
        <w:rPr>
          <w:color w:val="000000"/>
          <w:sz w:val="27"/>
          <w:szCs w:val="27"/>
          <w:bdr w:val="none" w:sz="0" w:space="0" w:color="auto" w:frame="1"/>
        </w:rPr>
        <w:t>(Pseudo) partitive constructions typically involve some sort of dependency marking on the inner nominal (case, prepositions etc.); conversely, formally identical constructions may have different interpretations (</w:t>
      </w:r>
      <w:proofErr w:type="gramStart"/>
      <w:r>
        <w:rPr>
          <w:color w:val="000000"/>
          <w:sz w:val="27"/>
          <w:szCs w:val="27"/>
          <w:bdr w:val="none" w:sz="0" w:space="0" w:color="auto" w:frame="1"/>
        </w:rPr>
        <w:t>i.e.</w:t>
      </w:r>
      <w:proofErr w:type="gramEnd"/>
      <w:r>
        <w:rPr>
          <w:color w:val="000000"/>
          <w:sz w:val="27"/>
          <w:szCs w:val="27"/>
          <w:bdr w:val="none" w:sz="0" w:space="0" w:color="auto" w:frame="1"/>
        </w:rPr>
        <w:t xml:space="preserve"> express a different relations between the nominals involved). The purpose of this talk is (</w:t>
      </w:r>
      <w:proofErr w:type="spellStart"/>
      <w:r>
        <w:rPr>
          <w:color w:val="000000"/>
          <w:sz w:val="27"/>
          <w:szCs w:val="27"/>
          <w:bdr w:val="none" w:sz="0" w:space="0" w:color="auto" w:frame="1"/>
        </w:rPr>
        <w:t>i</w:t>
      </w:r>
      <w:proofErr w:type="spellEnd"/>
      <w:r>
        <w:rPr>
          <w:color w:val="000000"/>
          <w:sz w:val="27"/>
          <w:szCs w:val="27"/>
          <w:bdr w:val="none" w:sz="0" w:space="0" w:color="auto" w:frame="1"/>
        </w:rPr>
        <w:t>) to look at (pseudo-) partitives and formally identical constructions in German (and Icelandic) from the point of view of the formal components, and (ii) and present some novel observations from German (partially obtained from a recent judgment study). </w:t>
      </w:r>
    </w:p>
    <w:p w14:paraId="5B5CD4C3" w14:textId="77777777" w:rsidR="00AF5EAE" w:rsidRDefault="00AF5EAE" w:rsidP="00AF5EAE">
      <w:pPr>
        <w:pStyle w:val="NormalWeb"/>
        <w:shd w:val="clear" w:color="auto" w:fill="FFFFFF"/>
        <w:spacing w:before="0" w:beforeAutospacing="0" w:after="0" w:afterAutospacing="0"/>
        <w:jc w:val="both"/>
        <w:rPr>
          <w:color w:val="000000"/>
          <w:sz w:val="27"/>
          <w:szCs w:val="27"/>
        </w:rPr>
      </w:pPr>
      <w:r>
        <w:rPr>
          <w:color w:val="000000"/>
          <w:sz w:val="27"/>
          <w:szCs w:val="27"/>
          <w:bdr w:val="none" w:sz="0" w:space="0" w:color="auto" w:frame="1"/>
        </w:rPr>
        <w:t>One motivation for (</w:t>
      </w:r>
      <w:proofErr w:type="spellStart"/>
      <w:r>
        <w:rPr>
          <w:color w:val="000000"/>
          <w:sz w:val="27"/>
          <w:szCs w:val="27"/>
          <w:bdr w:val="none" w:sz="0" w:space="0" w:color="auto" w:frame="1"/>
        </w:rPr>
        <w:t>i</w:t>
      </w:r>
      <w:proofErr w:type="spellEnd"/>
      <w:r>
        <w:rPr>
          <w:color w:val="000000"/>
          <w:sz w:val="27"/>
          <w:szCs w:val="27"/>
          <w:bdr w:val="none" w:sz="0" w:space="0" w:color="auto" w:frame="1"/>
        </w:rPr>
        <w:t xml:space="preserve">) is to refine and expand the taxonomy/typology of (pseudo-) partitive constructions as discussed </w:t>
      </w:r>
      <w:proofErr w:type="gramStart"/>
      <w:r>
        <w:rPr>
          <w:color w:val="000000"/>
          <w:sz w:val="27"/>
          <w:szCs w:val="27"/>
          <w:bdr w:val="none" w:sz="0" w:space="0" w:color="auto" w:frame="1"/>
        </w:rPr>
        <w:t>e.g.</w:t>
      </w:r>
      <w:proofErr w:type="gramEnd"/>
      <w:r>
        <w:rPr>
          <w:color w:val="000000"/>
          <w:sz w:val="27"/>
          <w:szCs w:val="27"/>
          <w:bdr w:val="none" w:sz="0" w:space="0" w:color="auto" w:frame="1"/>
        </w:rPr>
        <w:t xml:space="preserve"> in Falco &amp; Zamparelli (2019). This approach, moreover, allows us to place (pseudo-) partitives on a continuum of nominal types and look at them not merely qua construction, but in terms of the elements that make up the construction. Special attention will be paid to the linking type, </w:t>
      </w:r>
      <w:proofErr w:type="gramStart"/>
      <w:r>
        <w:rPr>
          <w:color w:val="000000"/>
          <w:sz w:val="27"/>
          <w:szCs w:val="27"/>
          <w:bdr w:val="none" w:sz="0" w:space="0" w:color="auto" w:frame="1"/>
        </w:rPr>
        <w:t>i.e.</w:t>
      </w:r>
      <w:proofErr w:type="gramEnd"/>
      <w:r>
        <w:rPr>
          <w:color w:val="000000"/>
          <w:sz w:val="27"/>
          <w:szCs w:val="27"/>
          <w:bdr w:val="none" w:sz="0" w:space="0" w:color="auto" w:frame="1"/>
        </w:rPr>
        <w:t xml:space="preserve"> the mode of dependency marking and the effects it has. </w:t>
      </w:r>
    </w:p>
    <w:p w14:paraId="135B2C56" w14:textId="77777777" w:rsidR="00AF5EAE" w:rsidRDefault="00AF5EAE" w:rsidP="00AF5EAE">
      <w:pPr>
        <w:pStyle w:val="NormalWeb"/>
        <w:shd w:val="clear" w:color="auto" w:fill="FFFFFF"/>
        <w:spacing w:before="0" w:beforeAutospacing="0" w:after="0" w:afterAutospacing="0"/>
        <w:jc w:val="both"/>
        <w:rPr>
          <w:color w:val="000000"/>
          <w:sz w:val="27"/>
          <w:szCs w:val="27"/>
        </w:rPr>
      </w:pPr>
      <w:r>
        <w:rPr>
          <w:color w:val="000000"/>
          <w:sz w:val="27"/>
          <w:szCs w:val="27"/>
          <w:bdr w:val="none" w:sz="0" w:space="0" w:color="auto" w:frame="1"/>
        </w:rPr>
        <w:t>Some illustrations of that last point from German; we will discuss the semantic effects of (exceptional) genitive marking in pseudo-partitives, cf. (1), and the semantics of the prepositions </w:t>
      </w:r>
      <w:r>
        <w:rPr>
          <w:i/>
          <w:iCs/>
          <w:color w:val="000000"/>
          <w:sz w:val="27"/>
          <w:szCs w:val="27"/>
          <w:bdr w:val="none" w:sz="0" w:space="0" w:color="auto" w:frame="1"/>
        </w:rPr>
        <w:t>an</w:t>
      </w:r>
      <w:r>
        <w:rPr>
          <w:color w:val="000000"/>
          <w:sz w:val="27"/>
          <w:szCs w:val="27"/>
          <w:bdr w:val="none" w:sz="0" w:space="0" w:color="auto" w:frame="1"/>
        </w:rPr>
        <w:t> “on” and </w:t>
      </w:r>
      <w:r>
        <w:rPr>
          <w:i/>
          <w:iCs/>
          <w:color w:val="000000"/>
          <w:sz w:val="27"/>
          <w:szCs w:val="27"/>
          <w:bdr w:val="none" w:sz="0" w:space="0" w:color="auto" w:frame="1"/>
        </w:rPr>
        <w:t>von</w:t>
      </w:r>
      <w:r>
        <w:rPr>
          <w:color w:val="000000"/>
          <w:sz w:val="27"/>
          <w:szCs w:val="27"/>
          <w:bdr w:val="none" w:sz="0" w:space="0" w:color="auto" w:frame="1"/>
        </w:rPr>
        <w:t> “from” in (pseudo-) partitives and other types of nominals, cf. (2).</w:t>
      </w:r>
    </w:p>
    <w:p w14:paraId="2BC09D82" w14:textId="77777777" w:rsidR="00AF5EAE" w:rsidRDefault="00AF5EAE" w:rsidP="00AF5EAE">
      <w:pPr>
        <w:pStyle w:val="NormalWeb"/>
        <w:shd w:val="clear" w:color="auto" w:fill="FFFFFF"/>
        <w:spacing w:before="0" w:beforeAutospacing="0" w:after="0" w:afterAutospacing="0"/>
        <w:jc w:val="both"/>
        <w:rPr>
          <w:color w:val="000000"/>
          <w:sz w:val="27"/>
          <w:szCs w:val="27"/>
        </w:rPr>
      </w:pPr>
      <w:r>
        <w:rPr>
          <w:color w:val="000000"/>
          <w:sz w:val="27"/>
          <w:szCs w:val="27"/>
          <w:bdr w:val="none" w:sz="0" w:space="0" w:color="auto" w:frame="1"/>
        </w:rPr>
        <w:t> </w:t>
      </w:r>
    </w:p>
    <w:p w14:paraId="17675BE5" w14:textId="77777777" w:rsidR="00AF5EAE" w:rsidRDefault="00AF5EAE" w:rsidP="00AF5EAE">
      <w:pPr>
        <w:pStyle w:val="NormalWeb"/>
        <w:shd w:val="clear" w:color="auto" w:fill="FFFFFF"/>
        <w:spacing w:before="0" w:beforeAutospacing="0" w:after="0" w:afterAutospacing="0"/>
        <w:rPr>
          <w:color w:val="000000"/>
          <w:sz w:val="27"/>
          <w:szCs w:val="27"/>
        </w:rPr>
      </w:pPr>
      <w:r>
        <w:rPr>
          <w:color w:val="000000"/>
          <w:sz w:val="27"/>
          <w:szCs w:val="27"/>
          <w:bdr w:val="none" w:sz="0" w:space="0" w:color="auto" w:frame="1"/>
        </w:rPr>
        <w:t>(1)       a.         </w:t>
      </w:r>
      <w:proofErr w:type="spellStart"/>
      <w:r>
        <w:rPr>
          <w:color w:val="000000"/>
          <w:sz w:val="27"/>
          <w:szCs w:val="27"/>
          <w:bdr w:val="none" w:sz="0" w:space="0" w:color="auto" w:frame="1"/>
        </w:rPr>
        <w:t>ein</w:t>
      </w:r>
      <w:proofErr w:type="spellEnd"/>
      <w:r>
        <w:rPr>
          <w:color w:val="000000"/>
          <w:sz w:val="27"/>
          <w:szCs w:val="27"/>
          <w:bdr w:val="none" w:sz="0" w:space="0" w:color="auto" w:frame="1"/>
        </w:rPr>
        <w:t xml:space="preserve"> Kilo </w:t>
      </w:r>
      <w:proofErr w:type="spellStart"/>
      <w:r>
        <w:rPr>
          <w:color w:val="000000"/>
          <w:sz w:val="27"/>
          <w:szCs w:val="27"/>
          <w:bdr w:val="none" w:sz="0" w:space="0" w:color="auto" w:frame="1"/>
        </w:rPr>
        <w:t>gelb</w:t>
      </w:r>
      <w:proofErr w:type="spellEnd"/>
      <w:r>
        <w:rPr>
          <w:color w:val="000000"/>
          <w:sz w:val="27"/>
          <w:szCs w:val="27"/>
          <w:bdr w:val="none" w:sz="0" w:space="0" w:color="auto" w:frame="1"/>
        </w:rPr>
        <w:t>-</w:t>
      </w:r>
      <w:r>
        <w:rPr>
          <w:b/>
          <w:bCs/>
          <w:color w:val="000000"/>
          <w:sz w:val="27"/>
          <w:szCs w:val="27"/>
          <w:bdr w:val="none" w:sz="0" w:space="0" w:color="auto" w:frame="1"/>
        </w:rPr>
        <w:t>e</w:t>
      </w:r>
      <w:r>
        <w:rPr>
          <w:color w:val="000000"/>
          <w:sz w:val="27"/>
          <w:szCs w:val="27"/>
          <w:bdr w:val="none" w:sz="0" w:space="0" w:color="auto" w:frame="1"/>
        </w:rPr>
        <w:t>/       ???</w:t>
      </w:r>
      <w:proofErr w:type="spellStart"/>
      <w:r>
        <w:rPr>
          <w:color w:val="000000"/>
          <w:sz w:val="27"/>
          <w:szCs w:val="27"/>
          <w:bdr w:val="none" w:sz="0" w:space="0" w:color="auto" w:frame="1"/>
        </w:rPr>
        <w:t>gelb</w:t>
      </w:r>
      <w:proofErr w:type="spellEnd"/>
      <w:r>
        <w:rPr>
          <w:color w:val="000000"/>
          <w:sz w:val="27"/>
          <w:szCs w:val="27"/>
          <w:bdr w:val="none" w:sz="0" w:space="0" w:color="auto" w:frame="1"/>
        </w:rPr>
        <w:t>-</w:t>
      </w:r>
      <w:r>
        <w:rPr>
          <w:b/>
          <w:bCs/>
          <w:color w:val="000000"/>
          <w:sz w:val="27"/>
          <w:szCs w:val="27"/>
          <w:bdr w:val="none" w:sz="0" w:space="0" w:color="auto" w:frame="1"/>
        </w:rPr>
        <w:t>er</w:t>
      </w:r>
      <w:r>
        <w:rPr>
          <w:color w:val="000000"/>
          <w:sz w:val="27"/>
          <w:szCs w:val="27"/>
          <w:bdr w:val="none" w:sz="0" w:space="0" w:color="auto" w:frame="1"/>
        </w:rPr>
        <w:t>         </w:t>
      </w:r>
      <w:proofErr w:type="spellStart"/>
      <w:r>
        <w:rPr>
          <w:color w:val="000000"/>
          <w:sz w:val="27"/>
          <w:szCs w:val="27"/>
          <w:bdr w:val="none" w:sz="0" w:space="0" w:color="auto" w:frame="1"/>
        </w:rPr>
        <w:t>Rüben</w:t>
      </w:r>
      <w:proofErr w:type="spellEnd"/>
      <w:r>
        <w:rPr>
          <w:color w:val="000000"/>
          <w:sz w:val="27"/>
          <w:szCs w:val="27"/>
          <w:bdr w:val="none" w:sz="0" w:space="0" w:color="auto" w:frame="1"/>
        </w:rPr>
        <w:br/>
        <w:t>                        a    kilo yellow-</w:t>
      </w:r>
      <w:proofErr w:type="spellStart"/>
      <w:r>
        <w:rPr>
          <w:rFonts w:ascii="inherit" w:hAnsi="inherit"/>
          <w:smallCaps/>
          <w:color w:val="000000"/>
          <w:sz w:val="27"/>
          <w:szCs w:val="27"/>
          <w:bdr w:val="none" w:sz="0" w:space="0" w:color="auto" w:frame="1"/>
        </w:rPr>
        <w:t>agr</w:t>
      </w:r>
      <w:proofErr w:type="spellEnd"/>
      <w:r>
        <w:rPr>
          <w:color w:val="000000"/>
          <w:sz w:val="27"/>
          <w:szCs w:val="27"/>
          <w:bdr w:val="none" w:sz="0" w:space="0" w:color="auto" w:frame="1"/>
        </w:rPr>
        <w:t>/     yellow-</w:t>
      </w:r>
      <w:r>
        <w:rPr>
          <w:rFonts w:ascii="inherit" w:hAnsi="inherit"/>
          <w:smallCaps/>
          <w:color w:val="000000"/>
          <w:sz w:val="27"/>
          <w:szCs w:val="27"/>
          <w:bdr w:val="none" w:sz="0" w:space="0" w:color="auto" w:frame="1"/>
        </w:rPr>
        <w:t>gen</w:t>
      </w:r>
      <w:r>
        <w:rPr>
          <w:color w:val="000000"/>
          <w:sz w:val="27"/>
          <w:szCs w:val="27"/>
          <w:bdr w:val="none" w:sz="0" w:space="0" w:color="auto" w:frame="1"/>
        </w:rPr>
        <w:t> turnips</w:t>
      </w:r>
      <w:r>
        <w:rPr>
          <w:color w:val="000000"/>
          <w:sz w:val="27"/>
          <w:szCs w:val="27"/>
          <w:bdr w:val="none" w:sz="0" w:space="0" w:color="auto" w:frame="1"/>
        </w:rPr>
        <w:br/>
        <w:t>                     </w:t>
      </w:r>
      <w:proofErr w:type="gramStart"/>
      <w:r>
        <w:rPr>
          <w:color w:val="000000"/>
          <w:sz w:val="27"/>
          <w:szCs w:val="27"/>
          <w:bdr w:val="none" w:sz="0" w:space="0" w:color="auto" w:frame="1"/>
        </w:rPr>
        <w:t>   “</w:t>
      </w:r>
      <w:proofErr w:type="gramEnd"/>
      <w:r>
        <w:rPr>
          <w:color w:val="000000"/>
          <w:sz w:val="27"/>
          <w:szCs w:val="27"/>
          <w:bdr w:val="none" w:sz="0" w:space="0" w:color="auto" w:frame="1"/>
        </w:rPr>
        <w:t xml:space="preserve">a kilo of </w:t>
      </w:r>
      <w:proofErr w:type="spellStart"/>
      <w:r>
        <w:rPr>
          <w:color w:val="000000"/>
          <w:sz w:val="27"/>
          <w:szCs w:val="27"/>
          <w:bdr w:val="none" w:sz="0" w:space="0" w:color="auto" w:frame="1"/>
        </w:rPr>
        <w:t>carots</w:t>
      </w:r>
      <w:proofErr w:type="spellEnd"/>
      <w:r>
        <w:rPr>
          <w:color w:val="000000"/>
          <w:sz w:val="27"/>
          <w:szCs w:val="27"/>
          <w:bdr w:val="none" w:sz="0" w:space="0" w:color="auto" w:frame="1"/>
        </w:rPr>
        <w:t>”</w:t>
      </w:r>
    </w:p>
    <w:p w14:paraId="733D2798" w14:textId="77777777" w:rsidR="00AF5EAE" w:rsidRDefault="00AF5EAE" w:rsidP="00AF5EAE">
      <w:pPr>
        <w:pStyle w:val="NormalWeb"/>
        <w:shd w:val="clear" w:color="auto" w:fill="FFFFFF"/>
        <w:spacing w:before="0" w:beforeAutospacing="0" w:after="0" w:afterAutospacing="0"/>
        <w:rPr>
          <w:color w:val="000000"/>
          <w:sz w:val="27"/>
          <w:szCs w:val="27"/>
        </w:rPr>
      </w:pPr>
      <w:r>
        <w:rPr>
          <w:color w:val="000000"/>
          <w:sz w:val="27"/>
          <w:szCs w:val="27"/>
          <w:bdr w:val="none" w:sz="0" w:space="0" w:color="auto" w:frame="1"/>
        </w:rPr>
        <w:t>            b.         </w:t>
      </w:r>
      <w:proofErr w:type="spellStart"/>
      <w:r>
        <w:rPr>
          <w:color w:val="000000"/>
          <w:sz w:val="27"/>
          <w:szCs w:val="27"/>
          <w:bdr w:val="none" w:sz="0" w:space="0" w:color="auto" w:frame="1"/>
        </w:rPr>
        <w:t>eine</w:t>
      </w:r>
      <w:proofErr w:type="spellEnd"/>
      <w:r>
        <w:rPr>
          <w:color w:val="000000"/>
          <w:sz w:val="27"/>
          <w:szCs w:val="27"/>
          <w:bdr w:val="none" w:sz="0" w:space="0" w:color="auto" w:frame="1"/>
        </w:rPr>
        <w:t xml:space="preserve"> Gruppe </w:t>
      </w:r>
      <w:proofErr w:type="spellStart"/>
      <w:r>
        <w:rPr>
          <w:color w:val="000000"/>
          <w:sz w:val="27"/>
          <w:szCs w:val="27"/>
          <w:bdr w:val="none" w:sz="0" w:space="0" w:color="auto" w:frame="1"/>
        </w:rPr>
        <w:t>deutsch</w:t>
      </w:r>
      <w:proofErr w:type="spellEnd"/>
      <w:r>
        <w:rPr>
          <w:color w:val="000000"/>
          <w:sz w:val="27"/>
          <w:szCs w:val="27"/>
          <w:bdr w:val="none" w:sz="0" w:space="0" w:color="auto" w:frame="1"/>
        </w:rPr>
        <w:t>-</w:t>
      </w:r>
      <w:r>
        <w:rPr>
          <w:b/>
          <w:bCs/>
          <w:color w:val="000000"/>
          <w:sz w:val="27"/>
          <w:szCs w:val="27"/>
          <w:bdr w:val="none" w:sz="0" w:space="0" w:color="auto" w:frame="1"/>
        </w:rPr>
        <w:t>er</w:t>
      </w:r>
      <w:r>
        <w:rPr>
          <w:color w:val="000000"/>
          <w:sz w:val="27"/>
          <w:szCs w:val="27"/>
          <w:bdr w:val="none" w:sz="0" w:space="0" w:color="auto" w:frame="1"/>
        </w:rPr>
        <w:t>/    ???</w:t>
      </w:r>
      <w:proofErr w:type="spellStart"/>
      <w:r>
        <w:rPr>
          <w:color w:val="000000"/>
          <w:sz w:val="27"/>
          <w:szCs w:val="27"/>
          <w:bdr w:val="none" w:sz="0" w:space="0" w:color="auto" w:frame="1"/>
        </w:rPr>
        <w:t>deutsch</w:t>
      </w:r>
      <w:proofErr w:type="spellEnd"/>
      <w:r>
        <w:rPr>
          <w:color w:val="000000"/>
          <w:sz w:val="27"/>
          <w:szCs w:val="27"/>
          <w:bdr w:val="none" w:sz="0" w:space="0" w:color="auto" w:frame="1"/>
        </w:rPr>
        <w:t>-</w:t>
      </w:r>
      <w:r>
        <w:rPr>
          <w:b/>
          <w:bCs/>
          <w:color w:val="000000"/>
          <w:sz w:val="27"/>
          <w:szCs w:val="27"/>
          <w:bdr w:val="none" w:sz="0" w:space="0" w:color="auto" w:frame="1"/>
        </w:rPr>
        <w:t>e</w:t>
      </w:r>
      <w:r>
        <w:rPr>
          <w:color w:val="000000"/>
          <w:sz w:val="27"/>
          <w:szCs w:val="27"/>
          <w:bdr w:val="none" w:sz="0" w:space="0" w:color="auto" w:frame="1"/>
        </w:rPr>
        <w:t>       </w:t>
      </w:r>
      <w:proofErr w:type="spellStart"/>
      <w:r>
        <w:rPr>
          <w:color w:val="000000"/>
          <w:sz w:val="27"/>
          <w:szCs w:val="27"/>
          <w:bdr w:val="none" w:sz="0" w:space="0" w:color="auto" w:frame="1"/>
        </w:rPr>
        <w:t>Touristen</w:t>
      </w:r>
      <w:proofErr w:type="spellEnd"/>
      <w:r>
        <w:rPr>
          <w:color w:val="000000"/>
          <w:sz w:val="27"/>
          <w:szCs w:val="27"/>
          <w:bdr w:val="none" w:sz="0" w:space="0" w:color="auto" w:frame="1"/>
        </w:rPr>
        <w:br/>
        <w:t>                        a      group   German-</w:t>
      </w:r>
      <w:r>
        <w:rPr>
          <w:rFonts w:ascii="inherit" w:hAnsi="inherit"/>
          <w:smallCaps/>
          <w:color w:val="000000"/>
          <w:sz w:val="27"/>
          <w:szCs w:val="27"/>
          <w:bdr w:val="none" w:sz="0" w:space="0" w:color="auto" w:frame="1"/>
        </w:rPr>
        <w:t>gen</w:t>
      </w:r>
      <w:r>
        <w:rPr>
          <w:color w:val="000000"/>
          <w:sz w:val="27"/>
          <w:szCs w:val="27"/>
          <w:bdr w:val="none" w:sz="0" w:space="0" w:color="auto" w:frame="1"/>
        </w:rPr>
        <w:t>/      German-</w:t>
      </w:r>
      <w:r>
        <w:rPr>
          <w:rFonts w:ascii="inherit" w:hAnsi="inherit"/>
          <w:smallCaps/>
          <w:color w:val="000000"/>
          <w:sz w:val="27"/>
          <w:szCs w:val="27"/>
          <w:bdr w:val="none" w:sz="0" w:space="0" w:color="auto" w:frame="1"/>
        </w:rPr>
        <w:t>agr</w:t>
      </w:r>
      <w:r>
        <w:rPr>
          <w:color w:val="000000"/>
          <w:sz w:val="27"/>
          <w:szCs w:val="27"/>
          <w:bdr w:val="none" w:sz="0" w:space="0" w:color="auto" w:frame="1"/>
        </w:rPr>
        <w:t> tourists </w:t>
      </w:r>
      <w:r>
        <w:rPr>
          <w:color w:val="000000"/>
          <w:sz w:val="27"/>
          <w:szCs w:val="27"/>
          <w:bdr w:val="none" w:sz="0" w:space="0" w:color="auto" w:frame="1"/>
        </w:rPr>
        <w:br/>
        <w:t>                     </w:t>
      </w:r>
      <w:proofErr w:type="gramStart"/>
      <w:r>
        <w:rPr>
          <w:color w:val="000000"/>
          <w:sz w:val="27"/>
          <w:szCs w:val="27"/>
          <w:bdr w:val="none" w:sz="0" w:space="0" w:color="auto" w:frame="1"/>
        </w:rPr>
        <w:t>   “</w:t>
      </w:r>
      <w:proofErr w:type="gramEnd"/>
      <w:r>
        <w:rPr>
          <w:color w:val="000000"/>
          <w:sz w:val="27"/>
          <w:szCs w:val="27"/>
          <w:bdr w:val="none" w:sz="0" w:space="0" w:color="auto" w:frame="1"/>
        </w:rPr>
        <w:t>a group of German tourists”</w:t>
      </w:r>
    </w:p>
    <w:p w14:paraId="0C24F665" w14:textId="77777777" w:rsidR="00AF5EAE" w:rsidRDefault="00AF5EAE" w:rsidP="00AF5EAE">
      <w:pPr>
        <w:pStyle w:val="NormalWeb"/>
        <w:shd w:val="clear" w:color="auto" w:fill="FFFFFF"/>
        <w:spacing w:before="0" w:beforeAutospacing="0" w:after="0" w:afterAutospacing="0"/>
        <w:rPr>
          <w:color w:val="000000"/>
          <w:sz w:val="27"/>
          <w:szCs w:val="27"/>
        </w:rPr>
      </w:pPr>
      <w:r>
        <w:rPr>
          <w:color w:val="000000"/>
          <w:sz w:val="27"/>
          <w:szCs w:val="27"/>
          <w:bdr w:val="none" w:sz="0" w:space="0" w:color="auto" w:frame="1"/>
        </w:rPr>
        <w:t>(2)       a.         </w:t>
      </w:r>
      <w:proofErr w:type="spellStart"/>
      <w:r>
        <w:rPr>
          <w:color w:val="000000"/>
          <w:sz w:val="27"/>
          <w:szCs w:val="27"/>
          <w:bdr w:val="none" w:sz="0" w:space="0" w:color="auto" w:frame="1"/>
        </w:rPr>
        <w:t>eine</w:t>
      </w:r>
      <w:proofErr w:type="spellEnd"/>
      <w:r>
        <w:rPr>
          <w:color w:val="000000"/>
          <w:sz w:val="27"/>
          <w:szCs w:val="27"/>
          <w:bdr w:val="none" w:sz="0" w:space="0" w:color="auto" w:frame="1"/>
        </w:rPr>
        <w:t xml:space="preserve"> </w:t>
      </w:r>
      <w:proofErr w:type="spellStart"/>
      <w:proofErr w:type="gramStart"/>
      <w:r>
        <w:rPr>
          <w:color w:val="000000"/>
          <w:sz w:val="27"/>
          <w:szCs w:val="27"/>
          <w:bdr w:val="none" w:sz="0" w:space="0" w:color="auto" w:frame="1"/>
        </w:rPr>
        <w:t>Menge</w:t>
      </w:r>
      <w:proofErr w:type="spellEnd"/>
      <w:r>
        <w:rPr>
          <w:color w:val="000000"/>
          <w:sz w:val="27"/>
          <w:szCs w:val="27"/>
          <w:bdr w:val="none" w:sz="0" w:space="0" w:color="auto" w:frame="1"/>
        </w:rPr>
        <w:t>  </w:t>
      </w:r>
      <w:r>
        <w:rPr>
          <w:b/>
          <w:bCs/>
          <w:color w:val="000000"/>
          <w:sz w:val="27"/>
          <w:szCs w:val="27"/>
          <w:bdr w:val="none" w:sz="0" w:space="0" w:color="auto" w:frame="1"/>
        </w:rPr>
        <w:t>an</w:t>
      </w:r>
      <w:proofErr w:type="gramEnd"/>
      <w:r>
        <w:rPr>
          <w:color w:val="000000"/>
          <w:sz w:val="27"/>
          <w:szCs w:val="27"/>
          <w:bdr w:val="none" w:sz="0" w:space="0" w:color="auto" w:frame="1"/>
        </w:rPr>
        <w:t>/</w:t>
      </w:r>
      <w:r>
        <w:rPr>
          <w:b/>
          <w:bCs/>
          <w:color w:val="000000"/>
          <w:sz w:val="27"/>
          <w:szCs w:val="27"/>
          <w:bdr w:val="none" w:sz="0" w:space="0" w:color="auto" w:frame="1"/>
        </w:rPr>
        <w:t>von</w:t>
      </w:r>
      <w:r>
        <w:rPr>
          <w:color w:val="000000"/>
          <w:sz w:val="27"/>
          <w:szCs w:val="27"/>
          <w:bdr w:val="none" w:sz="0" w:space="0" w:color="auto" w:frame="1"/>
        </w:rPr>
        <w:t> Wasser</w:t>
      </w:r>
      <w:r>
        <w:rPr>
          <w:color w:val="000000"/>
          <w:sz w:val="27"/>
          <w:szCs w:val="27"/>
          <w:bdr w:val="none" w:sz="0" w:space="0" w:color="auto" w:frame="1"/>
        </w:rPr>
        <w:br/>
        <w:t>                        an   amount on/from water</w:t>
      </w:r>
      <w:r>
        <w:rPr>
          <w:color w:val="000000"/>
          <w:sz w:val="27"/>
          <w:szCs w:val="27"/>
          <w:bdr w:val="none" w:sz="0" w:space="0" w:color="auto" w:frame="1"/>
        </w:rPr>
        <w:br/>
        <w:t>                        “a large amount of water”</w:t>
      </w:r>
    </w:p>
    <w:p w14:paraId="010D440E" w14:textId="77777777" w:rsidR="00AF5EAE" w:rsidRDefault="00AF5EAE" w:rsidP="00AF5EAE">
      <w:pPr>
        <w:pStyle w:val="NormalWeb"/>
        <w:shd w:val="clear" w:color="auto" w:fill="FFFFFF"/>
        <w:spacing w:before="0" w:beforeAutospacing="0" w:after="0" w:afterAutospacing="0"/>
        <w:rPr>
          <w:color w:val="000000"/>
          <w:sz w:val="27"/>
          <w:szCs w:val="27"/>
        </w:rPr>
      </w:pPr>
      <w:r>
        <w:rPr>
          <w:color w:val="000000"/>
          <w:sz w:val="27"/>
          <w:szCs w:val="27"/>
          <w:bdr w:val="none" w:sz="0" w:space="0" w:color="auto" w:frame="1"/>
        </w:rPr>
        <w:t xml:space="preserve">            b.         der </w:t>
      </w:r>
      <w:proofErr w:type="spellStart"/>
      <w:r>
        <w:rPr>
          <w:color w:val="000000"/>
          <w:sz w:val="27"/>
          <w:szCs w:val="27"/>
          <w:bdr w:val="none" w:sz="0" w:space="0" w:color="auto" w:frame="1"/>
        </w:rPr>
        <w:t>Konsum</w:t>
      </w:r>
      <w:proofErr w:type="spellEnd"/>
      <w:r>
        <w:rPr>
          <w:color w:val="000000"/>
          <w:sz w:val="27"/>
          <w:szCs w:val="27"/>
          <w:bdr w:val="none" w:sz="0" w:space="0" w:color="auto" w:frame="1"/>
        </w:rPr>
        <w:t>        </w:t>
      </w:r>
      <w:r>
        <w:rPr>
          <w:b/>
          <w:bCs/>
          <w:color w:val="000000"/>
          <w:sz w:val="27"/>
          <w:szCs w:val="27"/>
          <w:bdr w:val="none" w:sz="0" w:space="0" w:color="auto" w:frame="1"/>
        </w:rPr>
        <w:t>an</w:t>
      </w:r>
      <w:r>
        <w:rPr>
          <w:color w:val="000000"/>
          <w:sz w:val="27"/>
          <w:szCs w:val="27"/>
          <w:bdr w:val="none" w:sz="0" w:space="0" w:color="auto" w:frame="1"/>
        </w:rPr>
        <w:t>/</w:t>
      </w:r>
      <w:r>
        <w:rPr>
          <w:b/>
          <w:bCs/>
          <w:color w:val="000000"/>
          <w:sz w:val="27"/>
          <w:szCs w:val="27"/>
          <w:bdr w:val="none" w:sz="0" w:space="0" w:color="auto" w:frame="1"/>
        </w:rPr>
        <w:t>von</w:t>
      </w:r>
      <w:r>
        <w:rPr>
          <w:color w:val="000000"/>
          <w:sz w:val="27"/>
          <w:szCs w:val="27"/>
          <w:bdr w:val="none" w:sz="0" w:space="0" w:color="auto" w:frame="1"/>
        </w:rPr>
        <w:t> </w:t>
      </w:r>
      <w:proofErr w:type="spellStart"/>
      <w:r>
        <w:rPr>
          <w:color w:val="000000"/>
          <w:sz w:val="27"/>
          <w:szCs w:val="27"/>
          <w:bdr w:val="none" w:sz="0" w:space="0" w:color="auto" w:frame="1"/>
        </w:rPr>
        <w:t>Alkohol</w:t>
      </w:r>
      <w:proofErr w:type="spellEnd"/>
      <w:r>
        <w:rPr>
          <w:color w:val="000000"/>
          <w:sz w:val="27"/>
          <w:szCs w:val="27"/>
          <w:bdr w:val="none" w:sz="0" w:space="0" w:color="auto" w:frame="1"/>
        </w:rPr>
        <w:br/>
        <w:t>                        the consumption on/from alcohol</w:t>
      </w:r>
    </w:p>
    <w:p w14:paraId="74F88BDF" w14:textId="77777777" w:rsidR="00AF5EAE" w:rsidRDefault="00AF5EAE" w:rsidP="00AF5EAE">
      <w:pPr>
        <w:pStyle w:val="NormalWeb"/>
        <w:shd w:val="clear" w:color="auto" w:fill="FFFFFF"/>
        <w:spacing w:before="0" w:beforeAutospacing="0" w:after="0" w:afterAutospacing="0"/>
        <w:rPr>
          <w:color w:val="000000"/>
          <w:sz w:val="27"/>
          <w:szCs w:val="27"/>
        </w:rPr>
      </w:pPr>
      <w:r>
        <w:rPr>
          <w:color w:val="000000"/>
          <w:sz w:val="27"/>
          <w:szCs w:val="27"/>
          <w:bdr w:val="none" w:sz="0" w:space="0" w:color="auto" w:frame="1"/>
        </w:rPr>
        <w:t>                        “</w:t>
      </w:r>
      <w:proofErr w:type="gramStart"/>
      <w:r>
        <w:rPr>
          <w:color w:val="000000"/>
          <w:sz w:val="27"/>
          <w:szCs w:val="27"/>
          <w:bdr w:val="none" w:sz="0" w:space="0" w:color="auto" w:frame="1"/>
        </w:rPr>
        <w:t>the</w:t>
      </w:r>
      <w:proofErr w:type="gramEnd"/>
      <w:r>
        <w:rPr>
          <w:color w:val="000000"/>
          <w:sz w:val="27"/>
          <w:szCs w:val="27"/>
          <w:bdr w:val="none" w:sz="0" w:space="0" w:color="auto" w:frame="1"/>
        </w:rPr>
        <w:t xml:space="preserve"> consumption of alcohol”</w:t>
      </w:r>
    </w:p>
    <w:p w14:paraId="7DB58B84" w14:textId="77777777" w:rsidR="00A37577" w:rsidRDefault="00A37577"/>
    <w:sectPr w:rsidR="00A37577" w:rsidSect="00960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AE"/>
    <w:rsid w:val="009570FC"/>
    <w:rsid w:val="009607EF"/>
    <w:rsid w:val="00A37577"/>
    <w:rsid w:val="00A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22D62"/>
  <w15:chartTrackingRefBased/>
  <w15:docId w15:val="{3C957E83-C1D1-FC40-A4AA-4987B2AF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E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297</Words>
  <Characters>1840</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Tamm</dc:creator>
  <cp:keywords/>
  <dc:description/>
  <cp:lastModifiedBy>Anne Tamm</cp:lastModifiedBy>
  <cp:revision>1</cp:revision>
  <dcterms:created xsi:type="dcterms:W3CDTF">2023-01-16T15:36:00Z</dcterms:created>
  <dcterms:modified xsi:type="dcterms:W3CDTF">2023-01-16T16:45:00Z</dcterms:modified>
</cp:coreProperties>
</file>